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1CA" w:rsidRPr="007E509C" w:rsidRDefault="008931CA" w:rsidP="005231BC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5231BC" w:rsidRPr="005231BC" w:rsidTr="00E90A4D">
        <w:tc>
          <w:tcPr>
            <w:tcW w:w="10421" w:type="dxa"/>
            <w:tcBorders>
              <w:bottom w:val="single" w:sz="4" w:space="0" w:color="auto"/>
            </w:tcBorders>
          </w:tcPr>
          <w:p w:rsidR="005231BC" w:rsidRPr="005231BC" w:rsidRDefault="005231BC" w:rsidP="005231BC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/>
                <w:noProof/>
                <w:color w:val="auto"/>
                <w:sz w:val="24"/>
                <w:szCs w:val="24"/>
              </w:rPr>
            </w:pPr>
            <w:r w:rsidRPr="005231BC">
              <w:rPr>
                <w:rFonts w:ascii="Times New Roman" w:hAnsi="Times New Roman" w:cs="Times New Roman"/>
                <w:b/>
                <w:noProof/>
                <w:color w:val="auto"/>
                <w:sz w:val="24"/>
                <w:szCs w:val="24"/>
              </w:rPr>
              <w:t xml:space="preserve">Должностной регламент </w:t>
            </w:r>
          </w:p>
          <w:p w:rsidR="00E9640B" w:rsidRDefault="00092FED" w:rsidP="005231BC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auto"/>
                <w:sz w:val="24"/>
                <w:szCs w:val="24"/>
              </w:rPr>
              <w:t xml:space="preserve">главного </w:t>
            </w:r>
            <w:r w:rsidR="005231BC" w:rsidRPr="005231B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fldChar w:fldCharType="begin"/>
            </w:r>
            <w:r w:rsidR="005231BC" w:rsidRPr="005231B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instrText xml:space="preserve"> MERGEFIELD "F6" </w:instrText>
            </w:r>
            <w:r w:rsidR="005231BC" w:rsidRPr="005231B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fldChar w:fldCharType="separate"/>
            </w:r>
            <w:r w:rsidR="005231BC" w:rsidRPr="005231BC">
              <w:rPr>
                <w:rFonts w:ascii="Times New Roman" w:hAnsi="Times New Roman" w:cs="Times New Roman"/>
                <w:b/>
                <w:noProof/>
                <w:color w:val="auto"/>
                <w:sz w:val="24"/>
                <w:szCs w:val="24"/>
              </w:rPr>
              <w:t>государственного налогового инспектора</w:t>
            </w:r>
            <w:r w:rsidR="005231BC" w:rsidRPr="005231B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fldChar w:fldCharType="end"/>
            </w:r>
            <w:r w:rsidR="005231BC" w:rsidRPr="005231B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  <w:p w:rsidR="005231BC" w:rsidRPr="005231BC" w:rsidRDefault="005231BC" w:rsidP="005231BC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/>
                <w:noProof/>
                <w:color w:val="auto"/>
                <w:sz w:val="24"/>
                <w:szCs w:val="24"/>
              </w:rPr>
            </w:pPr>
            <w:r w:rsidRPr="005231B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отдела</w:t>
            </w:r>
            <w:r w:rsidR="007E509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камеральных проверок № 7</w:t>
            </w:r>
          </w:p>
          <w:p w:rsidR="005231BC" w:rsidRPr="005231BC" w:rsidRDefault="005231BC" w:rsidP="005231BC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31B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ИФНС России № 5 по г. Москве</w:t>
            </w:r>
          </w:p>
        </w:tc>
      </w:tr>
      <w:tr w:rsidR="005231BC" w:rsidRPr="005231BC" w:rsidTr="00E90A4D">
        <w:trPr>
          <w:trHeight w:val="299"/>
        </w:trPr>
        <w:tc>
          <w:tcPr>
            <w:tcW w:w="10421" w:type="dxa"/>
            <w:tcBorders>
              <w:top w:val="single" w:sz="4" w:space="0" w:color="auto"/>
            </w:tcBorders>
          </w:tcPr>
          <w:p w:rsidR="005231BC" w:rsidRPr="005231BC" w:rsidRDefault="005231BC" w:rsidP="005231BC">
            <w:pPr>
              <w:pStyle w:val="a5"/>
            </w:pPr>
            <w:r w:rsidRPr="005231BC">
              <w:t>(наименование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      </w:r>
          </w:p>
        </w:tc>
      </w:tr>
    </w:tbl>
    <w:p w:rsidR="005231BC" w:rsidRPr="005231BC" w:rsidRDefault="005231BC" w:rsidP="005231BC">
      <w:pPr>
        <w:pStyle w:val="ConsPlusNormal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523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5231BC">
        <w:rPr>
          <w:rFonts w:ascii="Times New Roman" w:hAnsi="Times New Roman" w:cs="Times New Roman"/>
          <w:b/>
          <w:sz w:val="24"/>
          <w:szCs w:val="24"/>
        </w:rPr>
        <w:t> </w:t>
      </w:r>
      <w:r w:rsidRPr="005231B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5231BC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5231BC" w:rsidRDefault="003A54C3" w:rsidP="003A54C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7A81" w:rsidRPr="005231BC">
        <w:rPr>
          <w:rFonts w:ascii="Times New Roman" w:hAnsi="Times New Roman" w:cs="Times New Roman"/>
          <w:sz w:val="24"/>
          <w:szCs w:val="24"/>
        </w:rPr>
        <w:t>1.</w:t>
      </w:r>
      <w:r w:rsidR="00016846" w:rsidRPr="005231BC">
        <w:rPr>
          <w:rFonts w:ascii="Times New Roman" w:hAnsi="Times New Roman" w:cs="Times New Roman"/>
          <w:sz w:val="24"/>
          <w:szCs w:val="24"/>
        </w:rPr>
        <w:t> </w:t>
      </w:r>
      <w:r w:rsidR="003B7A81" w:rsidRPr="005231B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5231BC">
        <w:rPr>
          <w:rFonts w:ascii="Times New Roman" w:hAnsi="Times New Roman" w:cs="Times New Roman"/>
          <w:sz w:val="24"/>
          <w:szCs w:val="24"/>
        </w:rPr>
        <w:br/>
      </w:r>
      <w:r w:rsidR="003B7A81" w:rsidRPr="005231BC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5231BC">
        <w:rPr>
          <w:rFonts w:ascii="Times New Roman" w:hAnsi="Times New Roman" w:cs="Times New Roman"/>
          <w:sz w:val="24"/>
          <w:szCs w:val="24"/>
        </w:rPr>
        <w:t>–</w:t>
      </w:r>
      <w:r w:rsidR="003B7A81" w:rsidRPr="005231BC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5231BC">
        <w:rPr>
          <w:rFonts w:ascii="Times New Roman" w:hAnsi="Times New Roman" w:cs="Times New Roman"/>
          <w:sz w:val="24"/>
          <w:szCs w:val="24"/>
        </w:rPr>
        <w:t xml:space="preserve">) </w:t>
      </w:r>
      <w:r w:rsidR="00092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главного </w:t>
      </w:r>
      <w:r w:rsidR="00D5396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8803F8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231B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7348B" w:rsidRPr="005231BC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5231BC">
        <w:rPr>
          <w:rFonts w:ascii="Times New Roman" w:hAnsi="Times New Roman" w:cs="Times New Roman"/>
          <w:sz w:val="24"/>
          <w:szCs w:val="24"/>
        </w:rPr>
        <w:t xml:space="preserve"> №</w:t>
      </w:r>
      <w:r w:rsidR="007E509C">
        <w:rPr>
          <w:rFonts w:ascii="Times New Roman" w:hAnsi="Times New Roman" w:cs="Times New Roman"/>
          <w:sz w:val="24"/>
          <w:szCs w:val="24"/>
        </w:rPr>
        <w:t>7</w:t>
      </w:r>
      <w:r w:rsidR="00F03ECD" w:rsidRPr="005231BC">
        <w:rPr>
          <w:rFonts w:ascii="Times New Roman" w:hAnsi="Times New Roman" w:cs="Times New Roman"/>
          <w:sz w:val="24"/>
          <w:szCs w:val="24"/>
        </w:rPr>
        <w:t xml:space="preserve"> </w:t>
      </w:r>
      <w:r w:rsidR="00755CF7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4B5FA9" w:rsidRPr="005231BC">
        <w:rPr>
          <w:rFonts w:ascii="Times New Roman" w:hAnsi="Times New Roman" w:cs="Times New Roman"/>
          <w:sz w:val="24"/>
          <w:szCs w:val="24"/>
        </w:rPr>
        <w:t>И</w:t>
      </w:r>
      <w:r w:rsidR="00755CF7" w:rsidRPr="005231BC">
        <w:rPr>
          <w:rFonts w:ascii="Times New Roman" w:hAnsi="Times New Roman" w:cs="Times New Roman"/>
          <w:sz w:val="24"/>
          <w:szCs w:val="24"/>
        </w:rPr>
        <w:t>ФНС России № 5 по г. Москве</w:t>
      </w:r>
      <w:r w:rsidR="00755CF7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092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D5396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93112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B7A81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092FED">
        <w:rPr>
          <w:rFonts w:ascii="Times New Roman" w:hAnsi="Times New Roman" w:cs="Times New Roman"/>
          <w:color w:val="000000" w:themeColor="text1"/>
          <w:sz w:val="24"/>
          <w:szCs w:val="24"/>
        </w:rPr>
        <w:t>ведущей</w:t>
      </w:r>
      <w:r w:rsidR="003B7A81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5231BC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092FED">
        <w:rPr>
          <w:rFonts w:ascii="Times New Roman" w:hAnsi="Times New Roman" w:cs="Times New Roman"/>
          <w:color w:val="000000" w:themeColor="text1"/>
          <w:sz w:val="24"/>
          <w:szCs w:val="24"/>
        </w:rPr>
        <w:t>3-4-094</w:t>
      </w:r>
      <w:r w:rsidR="00CE5967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52B91" w:rsidRPr="005231BC" w:rsidRDefault="00E5383C" w:rsidP="00C52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5231BC">
        <w:rPr>
          <w:rFonts w:ascii="Times New Roman" w:hAnsi="Times New Roman" w:cs="Times New Roman"/>
          <w:sz w:val="24"/>
          <w:szCs w:val="24"/>
        </w:rPr>
        <w:t>2.</w:t>
      </w:r>
      <w:r w:rsidR="00016846" w:rsidRPr="005231BC">
        <w:rPr>
          <w:rFonts w:ascii="Times New Roman" w:hAnsi="Times New Roman" w:cs="Times New Roman"/>
          <w:sz w:val="24"/>
          <w:szCs w:val="24"/>
        </w:rPr>
        <w:t> </w:t>
      </w:r>
      <w:r w:rsidRPr="005231B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092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главного </w:t>
      </w:r>
      <w:r w:rsidR="00D5396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016846" w:rsidRPr="005231BC">
        <w:rPr>
          <w:rFonts w:ascii="Times New Roman" w:hAnsi="Times New Roman" w:cs="Times New Roman"/>
          <w:sz w:val="24"/>
          <w:szCs w:val="24"/>
        </w:rPr>
        <w:t xml:space="preserve">: </w:t>
      </w:r>
      <w:r w:rsidR="00C52B91" w:rsidRPr="005231B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порядок налогообложения и применение налоговых вычетов юридическими лицами по налогу на добавленную стоимость.</w:t>
      </w:r>
    </w:p>
    <w:p w:rsidR="00C52B91" w:rsidRPr="005231BC" w:rsidRDefault="00E5383C" w:rsidP="00C52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092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главного </w:t>
      </w:r>
      <w:r w:rsidR="00D5396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14EB0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2B91"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соблюдением налогоплательщиками - юридическими лицами налогового законодательства и нормативных документов, регламентирующих налогообложение налогом на добавленную стоимость.</w:t>
      </w:r>
    </w:p>
    <w:p w:rsidR="003A54C3" w:rsidRPr="005231BC" w:rsidRDefault="00016846" w:rsidP="00C52B9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092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главного </w:t>
      </w:r>
      <w:r w:rsidR="00D5396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="003B7A81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092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приказом </w:t>
      </w:r>
      <w:r w:rsidR="005231BC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092FED">
        <w:rPr>
          <w:rFonts w:ascii="Times New Roman" w:hAnsi="Times New Roman" w:cs="Times New Roman"/>
          <w:color w:val="000000" w:themeColor="text1"/>
          <w:sz w:val="24"/>
          <w:szCs w:val="24"/>
        </w:rPr>
        <w:t>ачальника</w:t>
      </w:r>
      <w:r w:rsidR="003A54C3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B5FA9" w:rsidRPr="005231BC">
        <w:rPr>
          <w:rFonts w:ascii="Times New Roman" w:hAnsi="Times New Roman" w:cs="Times New Roman"/>
          <w:sz w:val="24"/>
          <w:szCs w:val="24"/>
        </w:rPr>
        <w:t>И</w:t>
      </w:r>
      <w:r w:rsidR="003A54C3" w:rsidRPr="005231BC">
        <w:rPr>
          <w:rFonts w:ascii="Times New Roman" w:hAnsi="Times New Roman" w:cs="Times New Roman"/>
          <w:sz w:val="24"/>
          <w:szCs w:val="24"/>
        </w:rPr>
        <w:t xml:space="preserve">ФНС России № 5 по г. Москве </w:t>
      </w:r>
      <w:r w:rsidR="003A54C3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(далее – Инспекция).</w:t>
      </w:r>
    </w:p>
    <w:p w:rsidR="003B7A81" w:rsidRPr="005231BC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092FED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7134C8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3B7A81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5231BC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523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5231BC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5231B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5231BC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5231B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5231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5231B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6</w:t>
      </w:r>
      <w:r w:rsidR="003B7A81" w:rsidRPr="005231BC">
        <w:rPr>
          <w:rFonts w:ascii="Times New Roman" w:hAnsi="Times New Roman" w:cs="Times New Roman"/>
          <w:sz w:val="24"/>
          <w:szCs w:val="24"/>
        </w:rPr>
        <w:t>.</w:t>
      </w:r>
      <w:r w:rsidR="0049073B" w:rsidRPr="005231BC">
        <w:rPr>
          <w:rFonts w:ascii="Times New Roman" w:hAnsi="Times New Roman" w:cs="Times New Roman"/>
          <w:sz w:val="24"/>
          <w:szCs w:val="24"/>
        </w:rPr>
        <w:t> </w:t>
      </w:r>
      <w:r w:rsidR="003B7A81" w:rsidRPr="005231B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92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главного </w:t>
      </w:r>
      <w:r w:rsidR="007134C8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4F79B4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5231BC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5231BC">
        <w:rPr>
          <w:rFonts w:ascii="Times New Roman" w:hAnsi="Times New Roman" w:cs="Times New Roman"/>
          <w:sz w:val="24"/>
          <w:szCs w:val="24"/>
        </w:rPr>
        <w:t>.</w:t>
      </w:r>
    </w:p>
    <w:p w:rsidR="00311B63" w:rsidRPr="005231B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6.1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5231BC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231BC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5231BC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835DA1" w:rsidRPr="005231BC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5231BC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5231BC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5231BC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5231BC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5231B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5231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5231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Управления</w:t>
      </w:r>
      <w:r w:rsidR="00835DA1" w:rsidRPr="005231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5231BC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5231BC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5231BC">
        <w:rPr>
          <w:rFonts w:ascii="Times New Roman" w:hAnsi="Times New Roman" w:cs="Times New Roman"/>
          <w:sz w:val="24"/>
          <w:szCs w:val="24"/>
        </w:rPr>
        <w:t>:</w:t>
      </w:r>
    </w:p>
    <w:p w:rsidR="00C52B91" w:rsidRPr="005231BC" w:rsidRDefault="00CA730A" w:rsidP="005231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6.4.1.</w:t>
      </w:r>
      <w:r w:rsidR="0071560A" w:rsidRPr="005231BC">
        <w:rPr>
          <w:rFonts w:ascii="Times New Roman" w:hAnsi="Times New Roman" w:cs="Times New Roman"/>
          <w:sz w:val="24"/>
          <w:szCs w:val="24"/>
        </w:rPr>
        <w:t> </w:t>
      </w:r>
      <w:r w:rsidRPr="005231BC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C52B91" w:rsidRPr="005231BC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31BC">
        <w:rPr>
          <w:rFonts w:ascii="Times New Roman" w:hAnsi="Times New Roman" w:cs="Times New Roman"/>
          <w:color w:val="000000"/>
          <w:sz w:val="24"/>
          <w:szCs w:val="24"/>
        </w:rPr>
        <w:t xml:space="preserve">Налоговый кодекс Российской Федерации; </w:t>
      </w:r>
    </w:p>
    <w:p w:rsidR="00C52B91" w:rsidRPr="005231BC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31BC">
        <w:rPr>
          <w:rFonts w:ascii="Times New Roman" w:hAnsi="Times New Roman" w:cs="Times New Roman"/>
          <w:color w:val="000000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C52B91" w:rsidRPr="005231BC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31BC">
        <w:rPr>
          <w:rFonts w:ascii="Times New Roman" w:hAnsi="Times New Roman" w:cs="Times New Roman"/>
          <w:color w:val="000000"/>
          <w:sz w:val="24"/>
          <w:szCs w:val="24"/>
        </w:rPr>
        <w:t>Арбитражный процессуальный кодекс Российской Федерации;</w:t>
      </w:r>
    </w:p>
    <w:p w:rsidR="00C52B91" w:rsidRPr="005231BC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31BC">
        <w:rPr>
          <w:rFonts w:ascii="Times New Roman" w:hAnsi="Times New Roman" w:cs="Times New Roman"/>
          <w:color w:val="000000"/>
          <w:sz w:val="24"/>
          <w:szCs w:val="24"/>
        </w:rPr>
        <w:lastRenderedPageBreak/>
        <w:t>Уголовно-процессуальный кодекс Российской Федерации;</w:t>
      </w:r>
    </w:p>
    <w:p w:rsidR="00C52B91" w:rsidRPr="005231BC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31BC">
        <w:rPr>
          <w:rFonts w:ascii="Times New Roman" w:hAnsi="Times New Roman" w:cs="Times New Roman"/>
          <w:color w:val="000000"/>
          <w:sz w:val="24"/>
          <w:szCs w:val="24"/>
        </w:rPr>
        <w:t xml:space="preserve">Уголовный кодекс Российской Федерации; </w:t>
      </w:r>
    </w:p>
    <w:p w:rsidR="00C52B91" w:rsidRPr="005231BC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31BC">
        <w:rPr>
          <w:rFonts w:ascii="Times New Roman" w:hAnsi="Times New Roman" w:cs="Times New Roman"/>
          <w:color w:val="000000"/>
          <w:sz w:val="24"/>
          <w:szCs w:val="24"/>
        </w:rPr>
        <w:t xml:space="preserve">Гражданский кодекс Российской Федерации; </w:t>
      </w:r>
    </w:p>
    <w:p w:rsidR="00C52B91" w:rsidRPr="005231BC" w:rsidRDefault="00C52B91" w:rsidP="00C52B91">
      <w:pPr>
        <w:pStyle w:val="af0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31BC">
        <w:rPr>
          <w:rFonts w:ascii="Times New Roman" w:hAnsi="Times New Roman" w:cs="Times New Roman"/>
          <w:color w:val="000000"/>
          <w:sz w:val="24"/>
          <w:szCs w:val="24"/>
        </w:rPr>
        <w:t>Гражданский процессуальный кодекс Российской Федерации;</w:t>
      </w:r>
    </w:p>
    <w:p w:rsidR="00C52B91" w:rsidRPr="005231BC" w:rsidRDefault="00C52B91" w:rsidP="005231BC">
      <w:pPr>
        <w:pStyle w:val="af1"/>
        <w:numPr>
          <w:ilvl w:val="0"/>
          <w:numId w:val="3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</w:pPr>
      <w:r w:rsidRPr="005231BC">
        <w:rPr>
          <w:rFonts w:ascii="Times New Roman" w:hAnsi="Times New Roman"/>
          <w:sz w:val="24"/>
          <w:szCs w:val="24"/>
          <w:lang w:val="ru-RU"/>
        </w:rPr>
        <w:t>Нормативные акты в части налогообложения юридических лиц налогом на добавленную стоимость.</w:t>
      </w:r>
    </w:p>
    <w:p w:rsidR="00C52B91" w:rsidRPr="005231BC" w:rsidRDefault="00092FED" w:rsidP="005231B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7134C8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7134C8" w:rsidRPr="005231BC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5231BC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5231BC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52B91" w:rsidRPr="005231BC" w:rsidRDefault="0071560A" w:rsidP="005231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5231BC">
        <w:rPr>
          <w:rFonts w:ascii="Times New Roman" w:hAnsi="Times New Roman" w:cs="Times New Roman"/>
          <w:sz w:val="24"/>
          <w:szCs w:val="24"/>
        </w:rPr>
        <w:t>:</w:t>
      </w:r>
    </w:p>
    <w:p w:rsidR="00C52B91" w:rsidRPr="005231BC" w:rsidRDefault="00C52B9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477362514"/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 проведения камеральных налоговых проверок.</w:t>
      </w:r>
      <w:bookmarkEnd w:id="0"/>
    </w:p>
    <w:p w:rsidR="00C52B91" w:rsidRPr="005231BC" w:rsidRDefault="00C52B9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проверок юридических лиц, заявляющих возмещение налога на добавленную стоимость из бюджета.</w:t>
      </w:r>
    </w:p>
    <w:p w:rsidR="00C52B91" w:rsidRPr="005231BC" w:rsidRDefault="00C52B91" w:rsidP="005231B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передачи материалов в органы МВД.</w:t>
      </w:r>
    </w:p>
    <w:p w:rsidR="00C52B91" w:rsidRPr="005231BC" w:rsidRDefault="00C52B91" w:rsidP="00C52B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Наличие функциональных знаний: </w:t>
      </w:r>
    </w:p>
    <w:p w:rsidR="00C52B91" w:rsidRPr="005231BC" w:rsidRDefault="00C52B9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понятие нормы права, нормативного правового акта, правоотношений и их признаки;</w:t>
      </w:r>
    </w:p>
    <w:p w:rsidR="00C52B91" w:rsidRPr="005231BC" w:rsidRDefault="00C52B91" w:rsidP="00C52B91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понятие проекта нормативного правового акта, инструменты и этапы его разработки; </w:t>
      </w:r>
    </w:p>
    <w:p w:rsidR="00C52B91" w:rsidRPr="005231BC" w:rsidRDefault="00C52B9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принципы, методы, технологии и механизмы осуществления контроля (надзора).</w:t>
      </w:r>
    </w:p>
    <w:p w:rsidR="003E2C1C" w:rsidRPr="005231BC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6.6.</w:t>
      </w:r>
      <w:r w:rsidR="009A732F" w:rsidRPr="005231BC">
        <w:rPr>
          <w:rFonts w:ascii="Times New Roman" w:hAnsi="Times New Roman" w:cs="Times New Roman"/>
          <w:sz w:val="24"/>
          <w:szCs w:val="24"/>
        </w:rPr>
        <w:t> </w:t>
      </w:r>
      <w:r w:rsidRPr="005231BC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5231B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5231BC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5231BC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5231BC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5231BC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B22BE8" w:rsidRPr="005231BC" w:rsidRDefault="00B22BE8" w:rsidP="00B22B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 Наличие профессиональных умений: </w:t>
      </w:r>
    </w:p>
    <w:p w:rsidR="00B22BE8" w:rsidRPr="005231BC" w:rsidRDefault="00B22BE8" w:rsidP="00B22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камеральных проверок налоговых деклараций по НДС различных категорий налогоплательщиков - юридических лиц в АИС - 3;</w:t>
      </w:r>
    </w:p>
    <w:p w:rsidR="00B22BE8" w:rsidRPr="005231BC" w:rsidRDefault="00B22BE8" w:rsidP="00B22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процессуальных документов;</w:t>
      </w:r>
    </w:p>
    <w:p w:rsidR="00B22BE8" w:rsidRPr="005231BC" w:rsidRDefault="00B22BE8" w:rsidP="00B22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базами ФИР ЦОД, АИС – 3 внешними источниками для анализа финансово - хозяйственной деятельности налогоплательщика;</w:t>
      </w:r>
    </w:p>
    <w:p w:rsidR="00B22BE8" w:rsidRPr="005231BC" w:rsidRDefault="00B22BE8" w:rsidP="00B22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базой АИС – 3 в части ролей, обеспечивающих проведение камеральных проверок налоговых деклараций по НДС, истребование документов и информации у налогоплательщиков и контрагентов, направление запросов в кредитные учреждения;</w:t>
      </w:r>
    </w:p>
    <w:p w:rsidR="00B22BE8" w:rsidRPr="005231BC" w:rsidRDefault="00B22BE8" w:rsidP="00B22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базой АИС – 3 для проведения результатов налоговых проверок в соответствии со ст. 88, 101, 176, 176.1 НК РФ;</w:t>
      </w:r>
    </w:p>
    <w:p w:rsidR="00B22BE8" w:rsidRPr="005231BC" w:rsidRDefault="00B22BE8" w:rsidP="00B22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базой СЭД, позволяющей осуществлять регистрацию и отправку документов в рамках компетенции отдела;</w:t>
      </w:r>
    </w:p>
    <w:p w:rsidR="00B22BE8" w:rsidRPr="005231BC" w:rsidRDefault="00B22BE8" w:rsidP="00B22B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базой ГП-3, позволяющей осуществлять обмен информацией с налогоплательщиками по ТКС; </w:t>
      </w:r>
    </w:p>
    <w:p w:rsidR="00C52B91" w:rsidRPr="005231BC" w:rsidRDefault="00B22BE8" w:rsidP="005231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в БД АСК НДС 2 и проведение анализа данных с построением «Дерева связей».</w:t>
      </w:r>
    </w:p>
    <w:p w:rsidR="00096D32" w:rsidRPr="005231BC" w:rsidRDefault="00AF09BA" w:rsidP="005231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5231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2B91" w:rsidRPr="005231BC" w:rsidRDefault="00C52B9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разработка, рассмотрение и согласование проектов актов и других документов;</w:t>
      </w:r>
    </w:p>
    <w:p w:rsidR="00C52B91" w:rsidRPr="005231BC" w:rsidRDefault="00C52B9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разработка, рассмотрение и согласование процессуальных документов;</w:t>
      </w:r>
    </w:p>
    <w:p w:rsidR="00C52B91" w:rsidRPr="005231BC" w:rsidRDefault="00C52B91" w:rsidP="00C52B9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методических рекомендаций, разъяснений;</w:t>
      </w:r>
    </w:p>
    <w:p w:rsidR="001129F4" w:rsidRDefault="00C52B91" w:rsidP="00FB1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аналитических, информационных и других материалов.</w:t>
      </w:r>
    </w:p>
    <w:p w:rsidR="003B7A81" w:rsidRPr="005231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5231BC">
        <w:rPr>
          <w:rFonts w:ascii="Times New Roman" w:hAnsi="Times New Roman" w:cs="Times New Roman"/>
          <w:b/>
          <w:sz w:val="24"/>
          <w:szCs w:val="24"/>
        </w:rPr>
        <w:t> </w:t>
      </w:r>
      <w:r w:rsidRPr="005231BC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5231BC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7</w:t>
      </w:r>
      <w:r w:rsidR="003B7A81" w:rsidRPr="005231BC">
        <w:rPr>
          <w:rFonts w:ascii="Times New Roman" w:hAnsi="Times New Roman" w:cs="Times New Roman"/>
          <w:sz w:val="24"/>
          <w:szCs w:val="24"/>
        </w:rPr>
        <w:t>.</w:t>
      </w:r>
      <w:r w:rsidR="007B0EB1" w:rsidRPr="005231BC">
        <w:rPr>
          <w:rFonts w:ascii="Times New Roman" w:hAnsi="Times New Roman" w:cs="Times New Roman"/>
          <w:sz w:val="24"/>
          <w:szCs w:val="24"/>
        </w:rPr>
        <w:t> </w:t>
      </w:r>
      <w:r w:rsidR="003B7A81" w:rsidRPr="005231B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92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главного </w:t>
      </w:r>
      <w:r w:rsidR="00502C3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3B7A81" w:rsidRPr="005231B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231BC">
        <w:rPr>
          <w:rFonts w:ascii="Times New Roman" w:hAnsi="Times New Roman" w:cs="Times New Roman"/>
          <w:sz w:val="24"/>
          <w:szCs w:val="24"/>
        </w:rPr>
        <w:t>.07.</w:t>
      </w:r>
      <w:r w:rsidR="00C2247F" w:rsidRPr="005231BC">
        <w:rPr>
          <w:rFonts w:ascii="Times New Roman" w:hAnsi="Times New Roman" w:cs="Times New Roman"/>
          <w:sz w:val="24"/>
          <w:szCs w:val="24"/>
        </w:rPr>
        <w:t>2004 </w:t>
      </w:r>
      <w:r w:rsidR="003B7A81" w:rsidRPr="005231BC">
        <w:rPr>
          <w:rFonts w:ascii="Times New Roman" w:hAnsi="Times New Roman" w:cs="Times New Roman"/>
          <w:sz w:val="24"/>
          <w:szCs w:val="24"/>
        </w:rPr>
        <w:t>№</w:t>
      </w:r>
      <w:r w:rsidR="003314B0" w:rsidRPr="005231BC">
        <w:rPr>
          <w:rFonts w:ascii="Times New Roman" w:hAnsi="Times New Roman" w:cs="Times New Roman"/>
          <w:sz w:val="24"/>
          <w:szCs w:val="24"/>
        </w:rPr>
        <w:t> </w:t>
      </w:r>
      <w:r w:rsidR="003B7A81" w:rsidRPr="005231BC">
        <w:rPr>
          <w:rFonts w:ascii="Times New Roman" w:hAnsi="Times New Roman" w:cs="Times New Roman"/>
          <w:sz w:val="24"/>
          <w:szCs w:val="24"/>
        </w:rPr>
        <w:t>79-ФЗ</w:t>
      </w:r>
      <w:r w:rsidR="00C2247F" w:rsidRPr="005231B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231BC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5231BC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5231BC">
        <w:rPr>
          <w:rFonts w:ascii="Times New Roman" w:hAnsi="Times New Roman" w:cs="Times New Roman"/>
          <w:sz w:val="24"/>
          <w:szCs w:val="24"/>
        </w:rPr>
        <w:t>.</w:t>
      </w:r>
    </w:p>
    <w:p w:rsidR="00C52B91" w:rsidRPr="001129F4" w:rsidRDefault="00F05CF7" w:rsidP="005231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8. </w:t>
      </w:r>
      <w:r w:rsidR="009D5A89" w:rsidRPr="005231BC">
        <w:rPr>
          <w:rFonts w:ascii="Times New Roman" w:hAnsi="Times New Roman" w:cs="Times New Roman"/>
          <w:sz w:val="24"/>
          <w:szCs w:val="24"/>
        </w:rPr>
        <w:t xml:space="preserve">В </w:t>
      </w:r>
      <w:r w:rsidR="009D5A89" w:rsidRPr="001129F4">
        <w:rPr>
          <w:rFonts w:ascii="Times New Roman" w:hAnsi="Times New Roman" w:cs="Times New Roman"/>
          <w:sz w:val="24"/>
          <w:szCs w:val="24"/>
        </w:rPr>
        <w:t xml:space="preserve">целях реализации задач и функций, возложенных на </w:t>
      </w:r>
      <w:r w:rsidR="00C2247F" w:rsidRPr="001129F4">
        <w:rPr>
          <w:rFonts w:ascii="Times New Roman" w:hAnsi="Times New Roman" w:cs="Times New Roman"/>
          <w:sz w:val="24"/>
          <w:szCs w:val="24"/>
        </w:rPr>
        <w:t>О</w:t>
      </w:r>
      <w:r w:rsidR="003E2C1C" w:rsidRPr="001129F4">
        <w:rPr>
          <w:rFonts w:ascii="Times New Roman" w:hAnsi="Times New Roman" w:cs="Times New Roman"/>
          <w:sz w:val="24"/>
          <w:szCs w:val="24"/>
        </w:rPr>
        <w:t>тдел</w:t>
      </w:r>
      <w:r w:rsidR="00EC3748" w:rsidRPr="001129F4">
        <w:rPr>
          <w:rFonts w:ascii="Times New Roman" w:hAnsi="Times New Roman" w:cs="Times New Roman"/>
          <w:sz w:val="24"/>
          <w:szCs w:val="24"/>
        </w:rPr>
        <w:t xml:space="preserve">, </w:t>
      </w:r>
      <w:r w:rsidR="00092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502C36" w:rsidRPr="001129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502C36" w:rsidRPr="001129F4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1129F4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1129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29F4" w:rsidRPr="001129F4" w:rsidRDefault="001129F4" w:rsidP="001129F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9F4">
        <w:rPr>
          <w:rFonts w:ascii="Times New Roman" w:hAnsi="Times New Roman" w:cs="Times New Roman"/>
          <w:sz w:val="24"/>
          <w:szCs w:val="24"/>
        </w:rPr>
        <w:lastRenderedPageBreak/>
        <w:t>- соблюдать Конституцию Российской Федерации, Федеральные конституционные законы, законодательство Российской Федерации о налогах и сборах (Налоговый Кодекс и принятые в соответствии с ним Федеральные законы о налогах и сборах), законодательство субъектов Российской Федерации о налогах и сборах, нормативные правовые акты представительных органов местного самоуправления по местным налогам и сборам, акты ФНС России, законодательство по вопросам, связанным с применением трудового, административного, гражданского и уголовного права в пределах, необходимых для выполнения служебных обязанностей;</w:t>
      </w:r>
    </w:p>
    <w:p w:rsidR="001129F4" w:rsidRPr="001129F4" w:rsidRDefault="001129F4" w:rsidP="001129F4">
      <w:pPr>
        <w:pStyle w:val="af4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129F4">
        <w:rPr>
          <w:rFonts w:ascii="Times New Roman" w:hAnsi="Times New Roman" w:cs="Times New Roman"/>
          <w:sz w:val="24"/>
          <w:szCs w:val="24"/>
        </w:rPr>
        <w:t>- контролировать соблюдение законодательства о налогах и сборах;</w:t>
      </w:r>
    </w:p>
    <w:p w:rsidR="001129F4" w:rsidRPr="001129F4" w:rsidRDefault="001129F4" w:rsidP="001129F4">
      <w:pPr>
        <w:pStyle w:val="af4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129F4">
        <w:rPr>
          <w:rFonts w:ascii="Times New Roman" w:hAnsi="Times New Roman" w:cs="Times New Roman"/>
          <w:sz w:val="24"/>
          <w:szCs w:val="24"/>
        </w:rPr>
        <w:t>- выполнять основные обязанности государственного служащего, определенные Федеральным Законом №79-ФЗ;</w:t>
      </w:r>
    </w:p>
    <w:p w:rsidR="001129F4" w:rsidRPr="001129F4" w:rsidRDefault="001129F4" w:rsidP="001129F4">
      <w:pPr>
        <w:pStyle w:val="af4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129F4">
        <w:rPr>
          <w:rFonts w:ascii="Times New Roman" w:hAnsi="Times New Roman" w:cs="Times New Roman"/>
          <w:sz w:val="24"/>
          <w:szCs w:val="24"/>
        </w:rPr>
        <w:t>- реализовать в пределах своей компетенции права и обязанности налоговых органов в соответствии с Налоговым Кодексом;</w:t>
      </w:r>
    </w:p>
    <w:p w:rsidR="001129F4" w:rsidRPr="001129F4" w:rsidRDefault="001129F4" w:rsidP="001129F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9F4">
        <w:rPr>
          <w:rFonts w:ascii="Times New Roman" w:hAnsi="Times New Roman" w:cs="Times New Roman"/>
          <w:sz w:val="24"/>
          <w:szCs w:val="24"/>
        </w:rPr>
        <w:t>- осуществлять мероприятия налогового контроля при проведении камеральных налоговых проверок налоговых деклараций и иных документов, служащих основанием для исчисления и уплаты налогов и сборов налогоплательщиков;</w:t>
      </w:r>
    </w:p>
    <w:p w:rsidR="00B22BE8" w:rsidRPr="001129F4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9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камеральных проверок налоговых деклараций по НДС и иных документов, служащих основанием для исчисления и уплаты налога на добавленную стоимость,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 в соответствии со статьей 88 НК РФ;</w:t>
      </w:r>
    </w:p>
    <w:p w:rsidR="00B22BE8" w:rsidRPr="001129F4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9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углубленных камеральных налоговых проверок обоснованности возмещения из бюджета НДС и снижения налоговых обязательств с истребованием у налогоплательщика и его контрагентов дополнительных сведений, получение   объяснений   и     документов, подтверждающих   правильность исчисления налога на добавленную стоимость, в соответствии со статьями 93, 93.1 НК РФ;</w:t>
      </w:r>
    </w:p>
    <w:p w:rsidR="00B22BE8" w:rsidRPr="001129F4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проведение углубленных камеральных налоговых проверок обоснованности применения </w:t>
      </w:r>
      <w:r w:rsidR="001129F4" w:rsidRPr="001129F4">
        <w:rPr>
          <w:rFonts w:ascii="Times New Roman" w:hAnsi="Times New Roman" w:cs="Times New Roman"/>
          <w:sz w:val="24"/>
          <w:szCs w:val="24"/>
        </w:rPr>
        <w:t xml:space="preserve">налоговых вычетов и </w:t>
      </w:r>
      <w:r w:rsidRPr="001129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налоговой ставки 0 процентов, установленной пунктом 1 статьи 164 НК РФ, и освобождения от НДС в соответствии со статьями 145, 146, 147, 148, 149 НК РФ с истребованием у налогоплательщика дополнительных сведений, получение   объяснений   и     документов, подтверждающих   правильность исчисления налога на добавленную стоимость;</w:t>
      </w:r>
    </w:p>
    <w:p w:rsidR="00B22BE8" w:rsidRPr="001129F4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9F4">
        <w:rPr>
          <w:rFonts w:ascii="Times New Roman" w:eastAsia="Times New Roman" w:hAnsi="Times New Roman" w:cs="Times New Roman"/>
          <w:sz w:val="24"/>
          <w:szCs w:val="24"/>
          <w:lang w:eastAsia="ru-RU"/>
        </w:rPr>
        <w:t>- ввод в БД АИС – 3 информации по заявлениям налогоплательщиков, осуществляющих вывоз товаров за пределы РФ в страны Таможенного союза;</w:t>
      </w:r>
    </w:p>
    <w:p w:rsidR="00B22BE8" w:rsidRPr="001129F4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9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опросов в качестве свидетелей должностных лиц налогоплательщиков и их контрагентов в соответствии со ст. 90 НК РФ в ходе проведения углубленных камеральных налоговых проверок;</w:t>
      </w:r>
    </w:p>
    <w:p w:rsidR="00B22BE8" w:rsidRPr="001129F4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9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осмотров территории нахождения налогоплательщиков и их складских помещений, а также их контрагентов в соответствии со ст. 91, 92 НК РФ в ходе проведения углубленных камеральных налоговых проверок;</w:t>
      </w:r>
    </w:p>
    <w:p w:rsidR="00B22BE8" w:rsidRPr="001129F4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9F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направление запросов в кредитные учреждения в соответствии со статьей 86 НК РФ для проведения анализа движения денежных средств при проведении углубленных камеральных налоговых проверок;</w:t>
      </w:r>
    </w:p>
    <w:p w:rsidR="00B22BE8" w:rsidRPr="001129F4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9F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осуществление мероприятий налогового контроля в рамках проведения проверки обоснованности применения налогоплательщиками налоговых вычетов НДС по операциям, осуществляемым на внутреннем рынке, анализ и систематизация полученных результатов;</w:t>
      </w:r>
    </w:p>
    <w:p w:rsidR="00B22BE8" w:rsidRPr="005231BC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9F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работы по получению информации о деятельности налогоплательщиков из внешних источников: ФИР «ТАМОЖНЯ – Ф», информации от правоохранительных, таможенных и других контролирующ</w:t>
      </w: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органов, финансово-кредитных организаций, органов статистики и сертификации, ГИБДД МВД России, других данных. Мониторинг и анализ указанной информации в целях качественного и результативного проведения контрольных мероприятий;</w:t>
      </w:r>
    </w:p>
    <w:p w:rsidR="00B22BE8" w:rsidRPr="005231BC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анализа представленных документов для подтверждения обоснованности возмещения НДС и снижения налоговых обязательств с учетом риск - ориентированного подхода и построения «Дерева связей»;</w:t>
      </w:r>
    </w:p>
    <w:p w:rsidR="00B22BE8" w:rsidRPr="005231BC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подготовка и представление в правовой отдел материалов камеральных проверок в случае установления нарушений законодательства;</w:t>
      </w:r>
    </w:p>
    <w:p w:rsidR="00B22BE8" w:rsidRPr="005231BC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 данных карточек лицевых счетов налогоплательщиков для получения информации о наличие недоимки и уплате налогов в ходе проведения углубленных камеральных проверок налогоплательщиков;</w:t>
      </w:r>
    </w:p>
    <w:p w:rsidR="00B22BE8" w:rsidRPr="005231BC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проведения анализа финансово – хозяйственной деятельности налогоплательщиков для оценки обоснованности возмещения налога и снижения налоговых обязательств в рамках регламента проведения камеральных проверок и п</w:t>
      </w:r>
      <w:r w:rsidR="004B5FA9"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риказов ФНС России и У</w:t>
      </w: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по г. Москве;</w:t>
      </w:r>
    </w:p>
    <w:p w:rsidR="00B22BE8" w:rsidRPr="005231BC" w:rsidRDefault="00B22BE8" w:rsidP="00B2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обработка данных по решениям, вынесенным по результатам рассмотрения материалов камеральных проверок, и передача в отдел урегулирования задолженности решений для взыскания </w:t>
      </w:r>
      <w:proofErr w:type="spellStart"/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доначисленных</w:t>
      </w:r>
      <w:proofErr w:type="spellEnd"/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 в соответствии со ст. 100, 101 НК РФ и о возмещении налога в рамках статей 176, 176.1 НК РФ;</w:t>
      </w:r>
    </w:p>
    <w:p w:rsidR="00C52B91" w:rsidRPr="005231BC" w:rsidRDefault="00C52B91" w:rsidP="00C5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выполнение функций проведения самостоятельного оперативного контроля на основании </w:t>
      </w:r>
      <w:r w:rsidRPr="005231B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BE-запросов в базе данных Инспекции;</w:t>
      </w:r>
    </w:p>
    <w:p w:rsidR="00C52B91" w:rsidRPr="005231BC" w:rsidRDefault="00C52B91" w:rsidP="00C5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C52B91" w:rsidRPr="005231BC" w:rsidRDefault="00C52B91" w:rsidP="00C5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C52B91" w:rsidRPr="005231BC" w:rsidRDefault="00C52B91" w:rsidP="00C5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оказание помощи молодым специалистам;</w:t>
      </w:r>
    </w:p>
    <w:p w:rsidR="00C52B91" w:rsidRPr="005231BC" w:rsidRDefault="00C52B91" w:rsidP="00C52B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ведение в установленном порядке делопроизводства, хранение и сдача в архив документов отдела.</w:t>
      </w:r>
    </w:p>
    <w:p w:rsidR="00C52B91" w:rsidRPr="005231BC" w:rsidRDefault="00C52B91" w:rsidP="00C52B91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5231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подготавливает информационные материалы для руководства Инспекции по вопросам, находящимся в компетенции отдела;</w:t>
      </w:r>
    </w:p>
    <w:p w:rsidR="00C52B91" w:rsidRPr="005231BC" w:rsidRDefault="00C52B91" w:rsidP="00C52B91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5231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подготавливает материалы для формирования установленной отчетности по предмету деятельности отдела; </w:t>
      </w:r>
    </w:p>
    <w:p w:rsidR="00C52B91" w:rsidRPr="005231BC" w:rsidRDefault="00C52B91" w:rsidP="00C52B91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231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участвует в проведении профессиональной учебы в отделе.</w:t>
      </w:r>
    </w:p>
    <w:p w:rsidR="00C52B91" w:rsidRPr="005231BC" w:rsidRDefault="00C52B91" w:rsidP="00C52B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1BC">
        <w:rPr>
          <w:rFonts w:ascii="Times New Roman" w:eastAsia="Times New Roman" w:hAnsi="Times New Roman" w:cs="Times New Roman"/>
          <w:sz w:val="24"/>
          <w:szCs w:val="24"/>
        </w:rPr>
        <w:t>-обеспечивать сохранность служебного удостоверения;</w:t>
      </w:r>
    </w:p>
    <w:p w:rsidR="00C52B91" w:rsidRPr="005231BC" w:rsidRDefault="00C52B91" w:rsidP="00FB19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-выполнять иные поручения руководства в соответствии с Положением об отделе и Инспекции.</w:t>
      </w:r>
    </w:p>
    <w:p w:rsidR="00535E03" w:rsidRPr="005231BC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9. </w:t>
      </w:r>
      <w:r w:rsidR="00FD6110" w:rsidRPr="005231BC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5231BC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092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34380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535E03" w:rsidRPr="005231BC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5231BC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5231BC">
        <w:rPr>
          <w:rFonts w:ascii="Times New Roman" w:hAnsi="Times New Roman" w:cs="Times New Roman"/>
          <w:sz w:val="24"/>
          <w:szCs w:val="24"/>
        </w:rPr>
        <w:t>: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 w:rsidRPr="005231BC">
        <w:rPr>
          <w:rFonts w:ascii="Times New Roman" w:hAnsi="Times New Roman" w:cs="Times New Roman"/>
          <w:sz w:val="24"/>
          <w:szCs w:val="24"/>
        </w:rPr>
        <w:t>Инспекции</w:t>
      </w:r>
      <w:r w:rsidRPr="005231BC">
        <w:rPr>
          <w:rFonts w:ascii="Times New Roman" w:hAnsi="Times New Roman" w:cs="Times New Roman"/>
          <w:sz w:val="24"/>
          <w:szCs w:val="24"/>
        </w:rPr>
        <w:t>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lastRenderedPageBreak/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5231BC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5231BC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5231BC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5231BC">
        <w:rPr>
          <w:rFonts w:ascii="Times New Roman" w:hAnsi="Times New Roman" w:cs="Times New Roman"/>
          <w:sz w:val="24"/>
          <w:szCs w:val="24"/>
        </w:rPr>
        <w:t>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5231BC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5231BC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5231BC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5231BC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5231BC">
        <w:rPr>
          <w:rFonts w:ascii="Times New Roman" w:hAnsi="Times New Roman" w:cs="Times New Roman"/>
          <w:sz w:val="24"/>
          <w:szCs w:val="24"/>
        </w:rPr>
        <w:t>,</w:t>
      </w:r>
    </w:p>
    <w:p w:rsidR="00535E03" w:rsidRPr="005231BC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5231BC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5231BC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5231BC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10</w:t>
      </w:r>
      <w:r w:rsidR="003B7A81" w:rsidRPr="005231BC">
        <w:rPr>
          <w:rFonts w:ascii="Times New Roman" w:hAnsi="Times New Roman" w:cs="Times New Roman"/>
          <w:sz w:val="24"/>
          <w:szCs w:val="24"/>
        </w:rPr>
        <w:t>. </w:t>
      </w:r>
      <w:r w:rsidR="00092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34380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3B7A81" w:rsidRPr="005231BC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5231BC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</w:t>
      </w:r>
      <w:r w:rsidR="004B5FA9" w:rsidRPr="005231BC">
        <w:rPr>
          <w:rFonts w:ascii="Times New Roman" w:hAnsi="Times New Roman" w:cs="Times New Roman"/>
          <w:sz w:val="24"/>
          <w:szCs w:val="24"/>
        </w:rPr>
        <w:t>лужбе», Положением об И</w:t>
      </w:r>
      <w:r w:rsidR="00D03EE7" w:rsidRPr="005231BC">
        <w:rPr>
          <w:rFonts w:ascii="Times New Roman" w:hAnsi="Times New Roman" w:cs="Times New Roman"/>
          <w:sz w:val="24"/>
          <w:szCs w:val="24"/>
        </w:rPr>
        <w:t>ФНС России № 5 по г. Москве,</w:t>
      </w:r>
      <w:r w:rsid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="00D03EE7" w:rsidRPr="005231BC">
        <w:rPr>
          <w:rFonts w:ascii="Times New Roman" w:hAnsi="Times New Roman" w:cs="Times New Roman"/>
          <w:sz w:val="24"/>
          <w:szCs w:val="24"/>
        </w:rPr>
        <w:t xml:space="preserve">оложением об отделе, приказами (распоряжениями) ФНС России, приказами </w:t>
      </w:r>
      <w:r w:rsidR="005231BC">
        <w:rPr>
          <w:rFonts w:ascii="Times New Roman" w:hAnsi="Times New Roman" w:cs="Times New Roman"/>
          <w:sz w:val="24"/>
          <w:szCs w:val="24"/>
        </w:rPr>
        <w:t>УФНС России по г. Москве</w:t>
      </w:r>
      <w:r w:rsidR="00D03EE7" w:rsidRPr="005231BC">
        <w:rPr>
          <w:rFonts w:ascii="Times New Roman" w:hAnsi="Times New Roman" w:cs="Times New Roman"/>
          <w:sz w:val="24"/>
          <w:szCs w:val="24"/>
        </w:rPr>
        <w:t>, приказ</w:t>
      </w:r>
      <w:r w:rsidR="003F3218" w:rsidRPr="005231BC">
        <w:rPr>
          <w:rFonts w:ascii="Times New Roman" w:hAnsi="Times New Roman" w:cs="Times New Roman"/>
          <w:sz w:val="24"/>
          <w:szCs w:val="24"/>
        </w:rPr>
        <w:t>а</w:t>
      </w:r>
      <w:r w:rsidR="00D03EE7" w:rsidRPr="005231BC">
        <w:rPr>
          <w:rFonts w:ascii="Times New Roman" w:hAnsi="Times New Roman" w:cs="Times New Roman"/>
          <w:sz w:val="24"/>
          <w:szCs w:val="24"/>
        </w:rPr>
        <w:t>м</w:t>
      </w:r>
      <w:r w:rsidR="003F3218" w:rsidRPr="005231BC">
        <w:rPr>
          <w:rFonts w:ascii="Times New Roman" w:hAnsi="Times New Roman" w:cs="Times New Roman"/>
          <w:sz w:val="24"/>
          <w:szCs w:val="24"/>
        </w:rPr>
        <w:t>и</w:t>
      </w:r>
      <w:r w:rsidR="00FB1975">
        <w:rPr>
          <w:rFonts w:ascii="Times New Roman" w:hAnsi="Times New Roman" w:cs="Times New Roman"/>
          <w:sz w:val="24"/>
          <w:szCs w:val="24"/>
        </w:rPr>
        <w:t xml:space="preserve"> </w:t>
      </w:r>
      <w:r w:rsidR="004B5FA9" w:rsidRPr="005231BC">
        <w:rPr>
          <w:rFonts w:ascii="Times New Roman" w:hAnsi="Times New Roman" w:cs="Times New Roman"/>
          <w:sz w:val="24"/>
          <w:szCs w:val="24"/>
        </w:rPr>
        <w:t>И</w:t>
      </w:r>
      <w:r w:rsidR="00D03EE7" w:rsidRPr="005231BC">
        <w:rPr>
          <w:rFonts w:ascii="Times New Roman" w:hAnsi="Times New Roman" w:cs="Times New Roman"/>
          <w:sz w:val="24"/>
          <w:szCs w:val="24"/>
        </w:rPr>
        <w:t>ФНС России № 5 по г. Москве, поручениями руководства Инспекции.</w:t>
      </w:r>
    </w:p>
    <w:p w:rsidR="003B7A81" w:rsidRPr="005231BC" w:rsidRDefault="003B7A81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5231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5231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5231BC">
        <w:rPr>
          <w:rFonts w:ascii="Times New Roman" w:hAnsi="Times New Roman" w:cs="Times New Roman"/>
          <w:b/>
          <w:sz w:val="24"/>
          <w:szCs w:val="24"/>
        </w:rPr>
        <w:t> </w:t>
      </w:r>
      <w:r w:rsidRPr="005231BC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092F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главный </w:t>
      </w:r>
      <w:r w:rsidR="00343806" w:rsidRPr="005231B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государственный налоговый инспектор</w:t>
      </w:r>
      <w:r w:rsidR="0034380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231B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5231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231BC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12</w:t>
      </w:r>
      <w:r w:rsidR="003B7A81" w:rsidRPr="005231BC">
        <w:rPr>
          <w:rFonts w:ascii="Times New Roman" w:hAnsi="Times New Roman" w:cs="Times New Roman"/>
          <w:sz w:val="24"/>
          <w:szCs w:val="24"/>
        </w:rPr>
        <w:t>.</w:t>
      </w:r>
      <w:r w:rsidR="00BB3568" w:rsidRPr="005231BC">
        <w:rPr>
          <w:rFonts w:ascii="Times New Roman" w:hAnsi="Times New Roman" w:cs="Times New Roman"/>
          <w:sz w:val="24"/>
          <w:szCs w:val="24"/>
        </w:rPr>
        <w:t> </w:t>
      </w:r>
      <w:r w:rsidR="003B7A81" w:rsidRPr="005231BC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92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34380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9777FC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5231BC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13</w:t>
      </w:r>
      <w:r w:rsidR="003B7A81" w:rsidRPr="005231BC">
        <w:rPr>
          <w:rFonts w:ascii="Times New Roman" w:hAnsi="Times New Roman" w:cs="Times New Roman"/>
          <w:sz w:val="24"/>
          <w:szCs w:val="24"/>
        </w:rPr>
        <w:t>.</w:t>
      </w:r>
      <w:r w:rsidR="00BB3568" w:rsidRPr="005231BC">
        <w:rPr>
          <w:rFonts w:ascii="Times New Roman" w:hAnsi="Times New Roman" w:cs="Times New Roman"/>
          <w:sz w:val="24"/>
          <w:szCs w:val="24"/>
        </w:rPr>
        <w:t> </w:t>
      </w:r>
      <w:r w:rsidR="003B7A81" w:rsidRPr="005231BC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92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34380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9777FC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5231BC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5231BC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092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главного </w:t>
      </w:r>
      <w:r w:rsidR="0034380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B1975" w:rsidRDefault="00FB197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B1975" w:rsidRPr="005231BC" w:rsidRDefault="00FB197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5231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5231BC">
        <w:rPr>
          <w:rFonts w:ascii="Times New Roman" w:hAnsi="Times New Roman" w:cs="Times New Roman"/>
          <w:b/>
          <w:sz w:val="24"/>
          <w:szCs w:val="24"/>
        </w:rPr>
        <w:t> </w:t>
      </w:r>
      <w:r w:rsidRPr="005231BC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092F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главный </w:t>
      </w:r>
      <w:r w:rsidR="00343806" w:rsidRPr="005231B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="0034380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5231BC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5231BC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5231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1975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Pr="005231BC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2B91" w:rsidRPr="005231BC" w:rsidRDefault="007A7062" w:rsidP="005231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1BC">
        <w:rPr>
          <w:rFonts w:ascii="Times New Roman" w:hAnsi="Times New Roman" w:cs="Times New Roman"/>
          <w:sz w:val="24"/>
          <w:szCs w:val="24"/>
        </w:rPr>
        <w:t>14</w:t>
      </w:r>
      <w:r w:rsidR="003B7A81" w:rsidRPr="005231BC">
        <w:rPr>
          <w:rFonts w:ascii="Times New Roman" w:hAnsi="Times New Roman" w:cs="Times New Roman"/>
          <w:sz w:val="24"/>
          <w:szCs w:val="24"/>
        </w:rPr>
        <w:t>. </w:t>
      </w:r>
      <w:r w:rsidR="00092FED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34380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C52B91" w:rsidRPr="005231B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актов и (или) проектов управленческих и иных решений по вопросам, относящимся к компетенции отдела</w:t>
      </w:r>
      <w:r w:rsidR="00C52B91" w:rsidRPr="00523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777FC" w:rsidRPr="005231BC" w:rsidRDefault="003B7A81" w:rsidP="005231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92FED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343806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компетенцией обязан </w:t>
      </w:r>
      <w:r w:rsidRPr="005231BC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5231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5231BC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5231BC" w:rsidRPr="005231BC" w:rsidRDefault="009777FC" w:rsidP="005231B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B5FA9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231BC" w:rsidRPr="005231BC" w:rsidRDefault="005231BC" w:rsidP="00C52B91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D270CA" w:rsidRPr="005231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5231BC">
        <w:rPr>
          <w:rFonts w:ascii="Times New Roman" w:hAnsi="Times New Roman" w:cs="Times New Roman"/>
          <w:b/>
          <w:sz w:val="24"/>
          <w:szCs w:val="24"/>
        </w:rPr>
        <w:t> </w:t>
      </w:r>
      <w:r w:rsidRPr="005231BC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5231BC">
        <w:rPr>
          <w:rFonts w:ascii="Times New Roman" w:hAnsi="Times New Roman" w:cs="Times New Roman"/>
          <w:b/>
          <w:sz w:val="24"/>
          <w:szCs w:val="24"/>
        </w:rPr>
        <w:br/>
      </w:r>
      <w:r w:rsidRPr="005231BC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5231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5231BC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</w:t>
      </w:r>
      <w:r w:rsidR="007A7062" w:rsidRPr="005231BC">
        <w:rPr>
          <w:rFonts w:ascii="Times New Roman" w:hAnsi="Times New Roman" w:cs="Times New Roman"/>
          <w:sz w:val="24"/>
          <w:szCs w:val="24"/>
        </w:rPr>
        <w:t>6</w:t>
      </w:r>
      <w:r w:rsidRPr="005231BC">
        <w:rPr>
          <w:rFonts w:ascii="Times New Roman" w:hAnsi="Times New Roman" w:cs="Times New Roman"/>
          <w:sz w:val="24"/>
          <w:szCs w:val="24"/>
        </w:rPr>
        <w:t>. </w:t>
      </w:r>
      <w:r w:rsidR="009777FC" w:rsidRPr="005231BC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92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017AF2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017AF2" w:rsidRPr="005231BC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5231B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5231BC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5231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5231BC">
        <w:rPr>
          <w:rFonts w:ascii="Times New Roman" w:hAnsi="Times New Roman" w:cs="Times New Roman"/>
          <w:b/>
          <w:sz w:val="24"/>
          <w:szCs w:val="24"/>
        </w:rPr>
        <w:t> </w:t>
      </w:r>
      <w:r w:rsidRPr="005231BC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5231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</w:t>
      </w:r>
      <w:r w:rsidR="007A7062" w:rsidRPr="005231BC">
        <w:rPr>
          <w:rFonts w:ascii="Times New Roman" w:hAnsi="Times New Roman" w:cs="Times New Roman"/>
          <w:sz w:val="24"/>
          <w:szCs w:val="24"/>
        </w:rPr>
        <w:t>7</w:t>
      </w:r>
      <w:r w:rsidRPr="005231BC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92FED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="00017AF2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092FED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017AF2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 w:rsidR="00092FED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017AF2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="00092FED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17AF2" w:rsidRPr="005231BC">
        <w:rPr>
          <w:rFonts w:ascii="Times New Roman" w:hAnsi="Times New Roman" w:cs="Times New Roman"/>
          <w:sz w:val="24"/>
          <w:szCs w:val="24"/>
        </w:rPr>
        <w:t xml:space="preserve"> </w:t>
      </w:r>
      <w:r w:rsidRPr="005231BC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231BC">
        <w:rPr>
          <w:rFonts w:ascii="Times New Roman" w:hAnsi="Times New Roman" w:cs="Times New Roman"/>
          <w:sz w:val="24"/>
          <w:szCs w:val="24"/>
        </w:rPr>
        <w:t>.08.</w:t>
      </w:r>
      <w:r w:rsidRPr="005231BC">
        <w:rPr>
          <w:rFonts w:ascii="Times New Roman" w:hAnsi="Times New Roman" w:cs="Times New Roman"/>
          <w:sz w:val="24"/>
          <w:szCs w:val="24"/>
        </w:rPr>
        <w:t>2002 №</w:t>
      </w:r>
      <w:r w:rsidR="00E6275C" w:rsidRPr="005231BC">
        <w:rPr>
          <w:rFonts w:ascii="Times New Roman" w:hAnsi="Times New Roman" w:cs="Times New Roman"/>
          <w:sz w:val="24"/>
          <w:szCs w:val="24"/>
        </w:rPr>
        <w:t> </w:t>
      </w:r>
      <w:r w:rsidRPr="005231BC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5231BC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5231BC">
        <w:rPr>
          <w:rFonts w:ascii="Times New Roman" w:hAnsi="Times New Roman" w:cs="Times New Roman"/>
          <w:sz w:val="24"/>
          <w:szCs w:val="24"/>
        </w:rPr>
        <w:t>№</w:t>
      </w:r>
      <w:r w:rsidR="007D402F" w:rsidRPr="005231BC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5231BC">
        <w:rPr>
          <w:rFonts w:ascii="Times New Roman" w:hAnsi="Times New Roman" w:cs="Times New Roman"/>
          <w:sz w:val="24"/>
          <w:szCs w:val="24"/>
        </w:rPr>
        <w:t>№</w:t>
      </w:r>
      <w:r w:rsidR="007D402F" w:rsidRPr="005231BC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5231BC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231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5231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5231BC">
        <w:rPr>
          <w:rFonts w:ascii="Times New Roman" w:hAnsi="Times New Roman" w:cs="Times New Roman"/>
          <w:b/>
          <w:sz w:val="24"/>
          <w:szCs w:val="24"/>
        </w:rPr>
        <w:t> </w:t>
      </w:r>
      <w:r w:rsidRPr="005231BC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231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5231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</w:t>
      </w:r>
      <w:r w:rsidR="007A7062" w:rsidRPr="005231BC">
        <w:rPr>
          <w:rFonts w:ascii="Times New Roman" w:hAnsi="Times New Roman" w:cs="Times New Roman"/>
          <w:sz w:val="24"/>
          <w:szCs w:val="24"/>
        </w:rPr>
        <w:t>8</w:t>
      </w:r>
      <w:r w:rsidRPr="005231BC">
        <w:rPr>
          <w:rFonts w:ascii="Times New Roman" w:hAnsi="Times New Roman" w:cs="Times New Roman"/>
          <w:sz w:val="24"/>
          <w:szCs w:val="24"/>
        </w:rPr>
        <w:t>. </w:t>
      </w:r>
      <w:r w:rsidR="00031C33" w:rsidRPr="005231BC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92FED">
        <w:rPr>
          <w:rFonts w:ascii="Times New Roman" w:hAnsi="Times New Roman" w:cs="Times New Roman"/>
          <w:color w:val="000000" w:themeColor="text1"/>
          <w:sz w:val="24"/>
          <w:szCs w:val="24"/>
        </w:rPr>
        <w:t>главным</w:t>
      </w:r>
      <w:r w:rsidR="00017AF2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5231BC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5231BC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231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5231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5231BC">
        <w:rPr>
          <w:rFonts w:ascii="Times New Roman" w:hAnsi="Times New Roman" w:cs="Times New Roman"/>
          <w:b/>
          <w:sz w:val="24"/>
          <w:szCs w:val="24"/>
        </w:rPr>
        <w:t> </w:t>
      </w:r>
      <w:r w:rsidRPr="005231BC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5231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1B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5231B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1</w:t>
      </w:r>
      <w:r w:rsidR="007A7062" w:rsidRPr="005231BC">
        <w:rPr>
          <w:rFonts w:ascii="Times New Roman" w:hAnsi="Times New Roman" w:cs="Times New Roman"/>
          <w:sz w:val="24"/>
          <w:szCs w:val="24"/>
        </w:rPr>
        <w:t>9</w:t>
      </w:r>
      <w:r w:rsidRPr="005231BC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5231B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5231BC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092F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473775"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5231BC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5231BC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231B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7348B" w:rsidRPr="005231BC" w:rsidRDefault="003B7A81" w:rsidP="00FB1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1B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1129F4" w:rsidRDefault="001129F4" w:rsidP="005231B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F3690" w:rsidRDefault="00CF3690" w:rsidP="005231BC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CF3690" w:rsidSect="00FB1975">
      <w:headerReference w:type="default" r:id="rId12"/>
      <w:type w:val="continuous"/>
      <w:pgSz w:w="11906" w:h="16838"/>
      <w:pgMar w:top="851" w:right="851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49F" w:rsidRDefault="00D3549F" w:rsidP="003B7A81">
      <w:pPr>
        <w:spacing w:after="0" w:line="240" w:lineRule="auto"/>
      </w:pPr>
      <w:r>
        <w:separator/>
      </w:r>
    </w:p>
  </w:endnote>
  <w:endnote w:type="continuationSeparator" w:id="0">
    <w:p w:rsidR="00D3549F" w:rsidRDefault="00D3549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49F" w:rsidRDefault="00D3549F" w:rsidP="003B7A81">
      <w:pPr>
        <w:spacing w:after="0" w:line="240" w:lineRule="auto"/>
      </w:pPr>
      <w:r>
        <w:separator/>
      </w:r>
    </w:p>
  </w:footnote>
  <w:footnote w:type="continuationSeparator" w:id="0">
    <w:p w:rsidR="00D3549F" w:rsidRDefault="00D3549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E2F7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C03E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2FED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D0D6A"/>
    <w:rsid w:val="000E6619"/>
    <w:rsid w:val="000E7E5A"/>
    <w:rsid w:val="0011252C"/>
    <w:rsid w:val="001129F4"/>
    <w:rsid w:val="00117AD3"/>
    <w:rsid w:val="00121DFA"/>
    <w:rsid w:val="00141E3E"/>
    <w:rsid w:val="00150E2F"/>
    <w:rsid w:val="001559CE"/>
    <w:rsid w:val="00165B7A"/>
    <w:rsid w:val="001665C3"/>
    <w:rsid w:val="001675C3"/>
    <w:rsid w:val="00175938"/>
    <w:rsid w:val="00191C83"/>
    <w:rsid w:val="001A0913"/>
    <w:rsid w:val="001B0802"/>
    <w:rsid w:val="001B5BBA"/>
    <w:rsid w:val="001C252D"/>
    <w:rsid w:val="001D2783"/>
    <w:rsid w:val="001E1592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A06C1"/>
    <w:rsid w:val="002B3231"/>
    <w:rsid w:val="002B7A62"/>
    <w:rsid w:val="002C3C15"/>
    <w:rsid w:val="002D1878"/>
    <w:rsid w:val="002D4283"/>
    <w:rsid w:val="002F5706"/>
    <w:rsid w:val="002F5B24"/>
    <w:rsid w:val="00303CDC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03DA"/>
    <w:rsid w:val="0039311C"/>
    <w:rsid w:val="003A43AB"/>
    <w:rsid w:val="003A54C3"/>
    <w:rsid w:val="003B7A81"/>
    <w:rsid w:val="003C03E1"/>
    <w:rsid w:val="003C4B94"/>
    <w:rsid w:val="003E04A5"/>
    <w:rsid w:val="003E2C1C"/>
    <w:rsid w:val="003E5417"/>
    <w:rsid w:val="003F3218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5FA9"/>
    <w:rsid w:val="004B7353"/>
    <w:rsid w:val="004F79B4"/>
    <w:rsid w:val="00502C36"/>
    <w:rsid w:val="00511B14"/>
    <w:rsid w:val="005231BC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111A"/>
    <w:rsid w:val="00575FF0"/>
    <w:rsid w:val="0058504A"/>
    <w:rsid w:val="00585805"/>
    <w:rsid w:val="0059423D"/>
    <w:rsid w:val="005A3167"/>
    <w:rsid w:val="005B3D7C"/>
    <w:rsid w:val="005C0179"/>
    <w:rsid w:val="005D1E6A"/>
    <w:rsid w:val="005F623B"/>
    <w:rsid w:val="005F786A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12D9A"/>
    <w:rsid w:val="007134C8"/>
    <w:rsid w:val="00713815"/>
    <w:rsid w:val="0071560A"/>
    <w:rsid w:val="00721040"/>
    <w:rsid w:val="007358FB"/>
    <w:rsid w:val="00741BD3"/>
    <w:rsid w:val="00741FCF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95AC1"/>
    <w:rsid w:val="007A056A"/>
    <w:rsid w:val="007A66A8"/>
    <w:rsid w:val="007A7062"/>
    <w:rsid w:val="007B0EB1"/>
    <w:rsid w:val="007B2780"/>
    <w:rsid w:val="007D24A3"/>
    <w:rsid w:val="007D402F"/>
    <w:rsid w:val="007E509C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5606A"/>
    <w:rsid w:val="00877280"/>
    <w:rsid w:val="008779F3"/>
    <w:rsid w:val="008803F8"/>
    <w:rsid w:val="00882463"/>
    <w:rsid w:val="008931CA"/>
    <w:rsid w:val="008933D2"/>
    <w:rsid w:val="008E099C"/>
    <w:rsid w:val="008E4B65"/>
    <w:rsid w:val="008F7217"/>
    <w:rsid w:val="008F7C86"/>
    <w:rsid w:val="00900005"/>
    <w:rsid w:val="009161C4"/>
    <w:rsid w:val="00926516"/>
    <w:rsid w:val="009270D3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524EE"/>
    <w:rsid w:val="00A537B6"/>
    <w:rsid w:val="00A7348B"/>
    <w:rsid w:val="00A73AA6"/>
    <w:rsid w:val="00AD2033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22BE8"/>
    <w:rsid w:val="00B310A4"/>
    <w:rsid w:val="00B51EA9"/>
    <w:rsid w:val="00B57C47"/>
    <w:rsid w:val="00B7300E"/>
    <w:rsid w:val="00B82347"/>
    <w:rsid w:val="00B85515"/>
    <w:rsid w:val="00B86255"/>
    <w:rsid w:val="00B86F70"/>
    <w:rsid w:val="00BA51E1"/>
    <w:rsid w:val="00BB3568"/>
    <w:rsid w:val="00BB3D0B"/>
    <w:rsid w:val="00BB750A"/>
    <w:rsid w:val="00BE2F74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52B91"/>
    <w:rsid w:val="00C636A7"/>
    <w:rsid w:val="00C63FD2"/>
    <w:rsid w:val="00C66AD9"/>
    <w:rsid w:val="00C73A81"/>
    <w:rsid w:val="00CA29C4"/>
    <w:rsid w:val="00CA3A97"/>
    <w:rsid w:val="00CA3CE4"/>
    <w:rsid w:val="00CA730A"/>
    <w:rsid w:val="00CA7367"/>
    <w:rsid w:val="00CA7EC2"/>
    <w:rsid w:val="00CB139B"/>
    <w:rsid w:val="00CC3119"/>
    <w:rsid w:val="00CC56D9"/>
    <w:rsid w:val="00CD004D"/>
    <w:rsid w:val="00CE5967"/>
    <w:rsid w:val="00CF3690"/>
    <w:rsid w:val="00D00C06"/>
    <w:rsid w:val="00D03EE7"/>
    <w:rsid w:val="00D1572F"/>
    <w:rsid w:val="00D270CA"/>
    <w:rsid w:val="00D34A2A"/>
    <w:rsid w:val="00D3549F"/>
    <w:rsid w:val="00D53965"/>
    <w:rsid w:val="00D6462A"/>
    <w:rsid w:val="00D64A82"/>
    <w:rsid w:val="00D75100"/>
    <w:rsid w:val="00D7765F"/>
    <w:rsid w:val="00D7769A"/>
    <w:rsid w:val="00D9072D"/>
    <w:rsid w:val="00D93848"/>
    <w:rsid w:val="00D93A63"/>
    <w:rsid w:val="00DA344C"/>
    <w:rsid w:val="00DA6C91"/>
    <w:rsid w:val="00DD1315"/>
    <w:rsid w:val="00DE49C8"/>
    <w:rsid w:val="00DE6E00"/>
    <w:rsid w:val="00DF1966"/>
    <w:rsid w:val="00E03CD9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40B"/>
    <w:rsid w:val="00E96882"/>
    <w:rsid w:val="00EA60E2"/>
    <w:rsid w:val="00EC1200"/>
    <w:rsid w:val="00EC3748"/>
    <w:rsid w:val="00ED286B"/>
    <w:rsid w:val="00ED38F8"/>
    <w:rsid w:val="00ED51C4"/>
    <w:rsid w:val="00ED6F66"/>
    <w:rsid w:val="00EE10F8"/>
    <w:rsid w:val="00F01BBE"/>
    <w:rsid w:val="00F03193"/>
    <w:rsid w:val="00F03E6B"/>
    <w:rsid w:val="00F03ECD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75FE"/>
    <w:rsid w:val="00FB1975"/>
    <w:rsid w:val="00FB1E9E"/>
    <w:rsid w:val="00FB2666"/>
    <w:rsid w:val="00FB6244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1CA816-FA12-4346-AA18-5FB673633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5231BC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color w:val="000000" w:themeColor="text1"/>
      <w:sz w:val="20"/>
      <w:szCs w:val="20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4DBED-4656-4166-A84C-4236B2A4E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2992</Words>
  <Characters>17059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Погосян Ареват Арутюновна</cp:lastModifiedBy>
  <cp:revision>6</cp:revision>
  <cp:lastPrinted>2023-09-11T15:04:00Z</cp:lastPrinted>
  <dcterms:created xsi:type="dcterms:W3CDTF">2020-07-27T15:47:00Z</dcterms:created>
  <dcterms:modified xsi:type="dcterms:W3CDTF">2023-09-11T15:04:00Z</dcterms:modified>
</cp:coreProperties>
</file>